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98" w:rsidRDefault="00E92898" w:rsidP="00E92898">
      <w:pPr>
        <w:jc w:val="right"/>
        <w:rPr>
          <w:rFonts w:ascii="Times New Roman" w:hAnsi="Times New Roman" w:cs="Times New Roman"/>
          <w:sz w:val="28"/>
          <w:szCs w:val="28"/>
        </w:rPr>
      </w:pPr>
      <w:r w:rsidRPr="00E92898">
        <w:rPr>
          <w:rFonts w:ascii="Times New Roman" w:hAnsi="Times New Roman" w:cs="Times New Roman"/>
          <w:sz w:val="28"/>
          <w:szCs w:val="28"/>
        </w:rPr>
        <w:t>Приложение 11</w:t>
      </w:r>
    </w:p>
    <w:p w:rsidR="00E92898" w:rsidRPr="00E92898" w:rsidRDefault="00E92898" w:rsidP="00E928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Программно-методическое обеспечение</w:t>
      </w:r>
    </w:p>
    <w:tbl>
      <w:tblPr>
        <w:tblW w:w="0" w:type="auto"/>
        <w:tblInd w:w="108" w:type="dxa"/>
        <w:tblLayout w:type="fixed"/>
        <w:tblLook w:val="0000"/>
      </w:tblPr>
      <w:tblGrid>
        <w:gridCol w:w="3828"/>
        <w:gridCol w:w="2551"/>
        <w:gridCol w:w="2997"/>
      </w:tblGrid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Форма и тема программного обеспечения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  <w:proofErr w:type="gram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 учителя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E92898" w:rsidRPr="00CA289A" w:rsidTr="00E92898">
        <w:tc>
          <w:tcPr>
            <w:tcW w:w="9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E9289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Программы спецкурсов, факультативов, кружков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Говорим и пишем правильно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Бегларян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E92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Обучению написанию сочинения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Яралова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E92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Введение в языкознание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E92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Изучаем Конституцию России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Биология в вопросах и ответах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Чебоксарова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Я.Н.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Очерки русской культуры </w:t>
            </w:r>
            <w:r w:rsidRPr="00CA28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28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Данцева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разноуровневых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задач по математике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Решетова Н.А.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Избранные вопросы математики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Гановичева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Нестандартные задачи по математике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Химутина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Реальная математика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Россия в современном экономическом пространстве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Химия вокруг нас. Решение расчетных задач повышенного уровня сложности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Кучеренко Н.Н.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</w:tr>
      <w:tr w:rsidR="00E9289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Программирование на языке </w:t>
            </w:r>
            <w:r w:rsidRPr="00CA28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Портянко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FF4CA1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CA1" w:rsidRPr="00CA289A" w:rsidRDefault="00FF4CA1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Исследовательская деятельность учащихся в школьном музее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CA1" w:rsidRPr="00CA289A" w:rsidRDefault="00FF4CA1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CA1" w:rsidRPr="00CA289A" w:rsidRDefault="00FF4CA1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FF4CA1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CA1" w:rsidRPr="00CA289A" w:rsidRDefault="00FF4CA1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Программа эколого-краеведческого кружка «Родник»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CA1" w:rsidRPr="00CA289A" w:rsidRDefault="00FE015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Гаджиева Л.Х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CA1" w:rsidRPr="00CA289A" w:rsidRDefault="00FE015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FE015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158" w:rsidRPr="00CA289A" w:rsidRDefault="00FE0158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lastRenderedPageBreak/>
              <w:t>Факультатив «Краеведение»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158" w:rsidRPr="00CA289A" w:rsidRDefault="00FE015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Гаджиева Л.Х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58" w:rsidRPr="00CA289A" w:rsidRDefault="00FE015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FE0158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158" w:rsidRPr="00CA289A" w:rsidRDefault="00FE0158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Факультатив «Город Ставрополь мы с тобою едины»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0158" w:rsidRPr="00CA289A" w:rsidRDefault="00FE0158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Гаджиева Л.Х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158" w:rsidRPr="00CA289A" w:rsidRDefault="00FE0158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E92898" w:rsidRPr="00CA289A" w:rsidTr="00E92898">
        <w:tc>
          <w:tcPr>
            <w:tcW w:w="9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898" w:rsidRPr="00CA289A" w:rsidRDefault="00E92898" w:rsidP="00E9289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Мероприятия по внеурочной деятельности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Интеллектуальная игра «Хочу все знать», 5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О.М.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Интеллектуальная игра-викторина «Там, на неведомых дорожках…», 5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О.М.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«Что? Где? Когда?», 5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О.М.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Интеллектуально-познавательная игра "Калейдоскоп", 5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О.М.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Интеллектуальная игра </w:t>
            </w:r>
            <w:r w:rsidRPr="00CA289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«Тайны русского языка», </w:t>
            </w:r>
            <w:r w:rsidRPr="00CA289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Родителева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«</w:t>
            </w:r>
            <w:proofErr w:type="gram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Грамотеи</w:t>
            </w:r>
            <w:proofErr w:type="gram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Солодовникова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Игра "Интеллектуальный ринг",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Бегларян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rPr>
          <w:trHeight w:val="65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 «Великий и могучий  русский  язык».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(5-7 класс)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Дудченко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Я.Ю.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after="0"/>
              <w:ind w:left="1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</w:rPr>
              <w:t>Интеллектуальная игра по русскому языку для учащихся 8 класса «</w:t>
            </w:r>
            <w:proofErr w:type="gramStart"/>
            <w:r w:rsidRPr="00CA289A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</w:rPr>
              <w:t>Самый</w:t>
            </w:r>
            <w:proofErr w:type="gramEnd"/>
            <w:r w:rsidRPr="00CA289A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8"/>
                <w:szCs w:val="28"/>
              </w:rPr>
              <w:t xml:space="preserve"> умный»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Щугарева А.Г.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Интеллектуальная игра «Эрудит» 8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Лисицына В.Г.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after="0"/>
              <w:ind w:left="38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>Литературная гостиная «Кавказ в судьбе М.Ю. Лермонтова»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Бегларян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after="0"/>
              <w:ind w:left="38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 xml:space="preserve">Литературная гостиная </w:t>
            </w:r>
            <w:r w:rsidRPr="00CA289A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lastRenderedPageBreak/>
              <w:t>«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Золотая флейта русской поэзии</w:t>
            </w:r>
            <w:r w:rsidRPr="00CA289A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Бегларян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lastRenderedPageBreak/>
              <w:t>Литературная гостиная «</w:t>
            </w:r>
            <w:r w:rsidRPr="00CA289A">
              <w:rPr>
                <w:bCs/>
                <w:iCs/>
                <w:sz w:val="28"/>
                <w:szCs w:val="28"/>
              </w:rPr>
              <w:t>Горец с душой поэта</w:t>
            </w:r>
            <w:r w:rsidRPr="00CA289A">
              <w:rPr>
                <w:bCs/>
                <w:spacing w:val="-1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Бегларян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rStyle w:val="c5"/>
                <w:bCs/>
                <w:color w:val="000000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Литературная гостиная «</w:t>
            </w:r>
            <w:r w:rsidRPr="00CA289A">
              <w:rPr>
                <w:bCs/>
                <w:color w:val="000000"/>
                <w:sz w:val="28"/>
                <w:szCs w:val="28"/>
              </w:rPr>
              <w:t>Ты женщина - и этим ты права!</w:t>
            </w:r>
            <w:r w:rsidRPr="00CA289A">
              <w:rPr>
                <w:bCs/>
                <w:spacing w:val="-1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Бегларян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Международный день числа 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Своя игра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CA289A" w:rsidRPr="00CA289A" w:rsidTr="002F20A6">
        <w:tc>
          <w:tcPr>
            <w:tcW w:w="9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E9289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разработка. Нестандартные задания по русскому язык</w:t>
            </w:r>
            <w:bookmarkStart w:id="0" w:name="_GoBack"/>
            <w:bookmarkEnd w:id="0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у, развивающие творческое мышление, воображение, память и внимание.</w:t>
            </w:r>
          </w:p>
          <w:p w:rsidR="00CA289A" w:rsidRPr="00CA289A" w:rsidRDefault="00CA289A" w:rsidP="00C32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before="100" w:beforeAutospacing="1"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Методы 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памяти, внимания, мышления, воображения на уроках немецкого языка.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Куракеева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before="100" w:beforeAutospacing="1"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Поэтические переводы на уроках английского языка.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Крохмаль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Использование метода «</w:t>
            </w:r>
            <w:proofErr w:type="spellStart"/>
            <w:r w:rsidRPr="00CA289A">
              <w:rPr>
                <w:bCs/>
                <w:spacing w:val="-1"/>
                <w:sz w:val="28"/>
                <w:szCs w:val="28"/>
              </w:rPr>
              <w:t>Синквейн</w:t>
            </w:r>
            <w:proofErr w:type="spellEnd"/>
            <w:r w:rsidRPr="00CA289A">
              <w:rPr>
                <w:bCs/>
                <w:spacing w:val="-1"/>
                <w:sz w:val="28"/>
                <w:szCs w:val="28"/>
              </w:rPr>
              <w:t>» на уроках английского языка.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Ляхова Е.А.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E92898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 xml:space="preserve">Применение технологии модульного обучения </w:t>
            </w:r>
            <w:r w:rsidRPr="00CA289A">
              <w:rPr>
                <w:bCs/>
                <w:spacing w:val="-1"/>
                <w:sz w:val="28"/>
                <w:szCs w:val="28"/>
              </w:rPr>
              <w:t>с целью</w:t>
            </w:r>
            <w:r w:rsidRPr="00CA289A">
              <w:rPr>
                <w:bCs/>
                <w:spacing w:val="-1"/>
                <w:sz w:val="28"/>
                <w:szCs w:val="28"/>
              </w:rPr>
              <w:t xml:space="preserve"> повышения качества образования.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Решетова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 xml:space="preserve">Организация исследовательской работы </w:t>
            </w:r>
            <w:proofErr w:type="gramStart"/>
            <w:r w:rsidRPr="00CA289A">
              <w:rPr>
                <w:bCs/>
                <w:spacing w:val="-1"/>
                <w:sz w:val="28"/>
                <w:szCs w:val="28"/>
              </w:rPr>
              <w:t>обучающихся</w:t>
            </w:r>
            <w:proofErr w:type="gramEnd"/>
            <w:r w:rsidRPr="00CA289A">
              <w:rPr>
                <w:bCs/>
                <w:spacing w:val="-1"/>
                <w:sz w:val="28"/>
                <w:szCs w:val="28"/>
              </w:rPr>
              <w:t xml:space="preserve"> на базе школьного музея.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Косенко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истории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FF4CA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A289A">
              <w:rPr>
                <w:color w:val="000000"/>
                <w:sz w:val="28"/>
                <w:szCs w:val="28"/>
              </w:rPr>
              <w:t>Диспуты на уроках математики и их значение для развития математической речи учащихся.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Гановичева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Задачи с экономическим содержанием.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lastRenderedPageBreak/>
              <w:t>Использование регионального компонента на уроках математики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A289A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>Создание и использование каталога Интернет-ресурсов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0040DF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Pr="00CA289A" w:rsidRDefault="000040DF" w:rsidP="00CA289A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Драматизация как педагогическая технология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Pr="00CA289A" w:rsidRDefault="000040DF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Ж.Ю.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DF" w:rsidRPr="00CA289A" w:rsidRDefault="000040DF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</w:tc>
      </w:tr>
      <w:tr w:rsidR="000040DF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Default="000040DF" w:rsidP="00CA289A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Рекомендации по развитию творческого воображения у учащихся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Default="000040DF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Солодовникова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DF" w:rsidRDefault="000040DF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040DF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Default="000040DF" w:rsidP="00CA289A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Основные приемы развития творческих способностей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Default="000040DF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DF" w:rsidRDefault="000040DF" w:rsidP="000040D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Школьное методическое объединение учителей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цикла</w:t>
            </w:r>
          </w:p>
        </w:tc>
      </w:tr>
      <w:tr w:rsidR="000040DF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Default="000040DF" w:rsidP="00CA289A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Система упражнений по формированию интеллектуальных умений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0DF" w:rsidRDefault="000040DF" w:rsidP="00004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Титаренко П.Я.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DF" w:rsidRDefault="000040DF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  <w:tr w:rsidR="00CA289A" w:rsidRPr="00CA289A" w:rsidTr="008B30DA">
        <w:tc>
          <w:tcPr>
            <w:tcW w:w="9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E9289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Технологические карты и сценарии уроков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before="100" w:beforeAutospacing="1"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Технологическая карта урока. </w:t>
            </w:r>
            <w:proofErr w:type="spellStart"/>
            <w:r w:rsidRPr="00CA289A">
              <w:rPr>
                <w:rFonts w:ascii="Times New Roman" w:eastAsia="Times New Roman" w:hAnsi="Times New Roman" w:cs="Times New Roman"/>
                <w:sz w:val="28"/>
                <w:szCs w:val="28"/>
              </w:rPr>
              <w:t>Master</w:t>
            </w:r>
            <w:proofErr w:type="spellEnd"/>
            <w:r w:rsidRPr="00CA28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289A">
              <w:rPr>
                <w:rFonts w:ascii="Times New Roman" w:eastAsia="Times New Roman" w:hAnsi="Times New Roman" w:cs="Times New Roman"/>
                <w:sz w:val="28"/>
                <w:szCs w:val="28"/>
              </w:rPr>
              <w:t>Chef</w:t>
            </w:r>
            <w:proofErr w:type="spellEnd"/>
            <w:r w:rsidRPr="00CA289A">
              <w:rPr>
                <w:rFonts w:ascii="Times New Roman" w:eastAsia="Times New Roman" w:hAnsi="Times New Roman" w:cs="Times New Roman"/>
                <w:sz w:val="28"/>
                <w:szCs w:val="28"/>
              </w:rPr>
              <w:t>. 5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Фильчук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before="100" w:beforeAutospacing="1"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открытого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урока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r w:rsidRPr="00CA289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We Are Going to Travel. 5 </w:t>
            </w:r>
            <w:r w:rsidRPr="00CA28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Кононенко Н.Д.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shd w:val="clear" w:color="auto" w:fill="FFFFFF"/>
              <w:spacing w:before="100" w:beforeAutospacing="1"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Технологическая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карта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урока</w:t>
            </w:r>
            <w:r w:rsidRPr="00CA28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r w:rsidRPr="00CA289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Do you have any superstitions? </w:t>
            </w: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Сотниченко</w:t>
            </w:r>
            <w:proofErr w:type="spellEnd"/>
            <w:r w:rsidRPr="00CA289A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CA289A" w:rsidRPr="00CA289A" w:rsidTr="00E9289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pStyle w:val="c8"/>
              <w:shd w:val="clear" w:color="auto" w:fill="FFFFFF"/>
              <w:spacing w:before="0" w:after="0"/>
              <w:rPr>
                <w:bCs/>
                <w:spacing w:val="-1"/>
                <w:sz w:val="28"/>
                <w:szCs w:val="28"/>
              </w:rPr>
            </w:pPr>
            <w:r w:rsidRPr="00CA289A">
              <w:rPr>
                <w:bCs/>
                <w:spacing w:val="-1"/>
                <w:sz w:val="28"/>
                <w:szCs w:val="28"/>
              </w:rPr>
              <w:t xml:space="preserve">Технологическая карта урока. </w:t>
            </w:r>
            <w:r w:rsidRPr="00CA289A">
              <w:rPr>
                <w:sz w:val="28"/>
                <w:szCs w:val="28"/>
              </w:rPr>
              <w:t>Симметрия - символ красоты, гармонии, совершенства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289A" w:rsidRPr="00CA289A" w:rsidRDefault="00CA289A" w:rsidP="00C325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Горшенина Г.В.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89A" w:rsidRPr="00CA289A" w:rsidRDefault="00CA289A" w:rsidP="00C325FF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A289A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</w:tbl>
    <w:p w:rsidR="00000000" w:rsidRPr="00E92898" w:rsidRDefault="00FE2574" w:rsidP="00E92898">
      <w:pPr>
        <w:tabs>
          <w:tab w:val="left" w:pos="2442"/>
        </w:tabs>
      </w:pPr>
    </w:p>
    <w:sectPr w:rsidR="00000000" w:rsidRPr="00E92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92898"/>
    <w:rsid w:val="000040DF"/>
    <w:rsid w:val="00CA289A"/>
    <w:rsid w:val="00E92898"/>
    <w:rsid w:val="00FE0158"/>
    <w:rsid w:val="00FF4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E92898"/>
  </w:style>
  <w:style w:type="paragraph" w:customStyle="1" w:styleId="c8">
    <w:name w:val="c8"/>
    <w:basedOn w:val="a"/>
    <w:rsid w:val="00E9289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3">
    <w:name w:val="Normal (Web)"/>
    <w:basedOn w:val="a"/>
    <w:rsid w:val="00FF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2019-11-25T19:01:00Z</dcterms:created>
  <dcterms:modified xsi:type="dcterms:W3CDTF">2019-11-25T20:06:00Z</dcterms:modified>
</cp:coreProperties>
</file>